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6" w:rsidRDefault="00A011E6" w:rsidP="006E4C6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замещение</w:t>
      </w:r>
    </w:p>
    <w:p w:rsidR="00A011E6" w:rsidRDefault="00832FCB" w:rsidP="006E4C6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следующих 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>акантн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06F7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ей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гражданкой службы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Республики:</w:t>
      </w:r>
    </w:p>
    <w:p w:rsidR="006E4C6E" w:rsidRPr="006E4C6E" w:rsidRDefault="006E4C6E" w:rsidP="006E4C6E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- </w:t>
      </w:r>
      <w:r w:rsidRPr="006E4C6E">
        <w:rPr>
          <w:b/>
          <w:color w:val="auto"/>
          <w:sz w:val="28"/>
          <w:szCs w:val="28"/>
        </w:rPr>
        <w:t>главного специалиста-эксперта отдела реализации программ, проектов и поддержки субъектов туриндустрии;</w:t>
      </w:r>
    </w:p>
    <w:p w:rsidR="006E4C6E" w:rsidRPr="006E4C6E" w:rsidRDefault="006E4C6E" w:rsidP="006E4C6E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-   </w:t>
      </w:r>
      <w:r w:rsidRPr="006E4C6E">
        <w:rPr>
          <w:b/>
          <w:color w:val="auto"/>
          <w:sz w:val="28"/>
          <w:szCs w:val="28"/>
        </w:rPr>
        <w:t>главного специалиста-экспер</w:t>
      </w:r>
      <w:bookmarkStart w:id="0" w:name="_GoBack"/>
      <w:bookmarkEnd w:id="0"/>
      <w:r w:rsidRPr="006E4C6E">
        <w:rPr>
          <w:b/>
          <w:color w:val="auto"/>
          <w:sz w:val="28"/>
          <w:szCs w:val="28"/>
        </w:rPr>
        <w:t>та отдела развития туризма и внешних связей.</w:t>
      </w:r>
    </w:p>
    <w:p w:rsidR="00A011E6" w:rsidRDefault="00A011E6" w:rsidP="006E4C6E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16"/>
          <w:szCs w:val="16"/>
        </w:rPr>
      </w:pPr>
    </w:p>
    <w:p w:rsidR="002A397C" w:rsidRPr="002A397C" w:rsidRDefault="00A011E6" w:rsidP="002A397C">
      <w:pPr>
        <w:shd w:val="clear" w:color="auto" w:fill="FFFFFF"/>
        <w:spacing w:after="0" w:line="305" w:lineRule="atLeast"/>
        <w:ind w:left="-567" w:right="-143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2A397C">
        <w:rPr>
          <w:rFonts w:ascii="Times New Roman" w:hAnsi="Times New Roman"/>
          <w:sz w:val="28"/>
          <w:szCs w:val="28"/>
        </w:rPr>
        <w:t>В соответствии с указом През</w:t>
      </w:r>
      <w:r w:rsidR="002A397C">
        <w:rPr>
          <w:rFonts w:ascii="Times New Roman" w:hAnsi="Times New Roman"/>
          <w:sz w:val="28"/>
          <w:szCs w:val="28"/>
        </w:rPr>
        <w:t xml:space="preserve">идента Российской Федерации от </w:t>
      </w:r>
      <w:r w:rsidRPr="002A397C">
        <w:rPr>
          <w:rFonts w:ascii="Times New Roman" w:hAnsi="Times New Roman"/>
          <w:sz w:val="28"/>
          <w:szCs w:val="28"/>
        </w:rPr>
        <w:t>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Чеченской Республики</w:t>
      </w:r>
      <w:r w:rsidR="006E4C6E" w:rsidRPr="002A397C">
        <w:rPr>
          <w:rFonts w:ascii="Times New Roman" w:hAnsi="Times New Roman"/>
          <w:sz w:val="28"/>
          <w:szCs w:val="28"/>
        </w:rPr>
        <w:t xml:space="preserve"> по туризму,</w:t>
      </w:r>
      <w:r w:rsidRPr="002A397C">
        <w:rPr>
          <w:rFonts w:ascii="Times New Roman" w:hAnsi="Times New Roman"/>
          <w:sz w:val="16"/>
          <w:szCs w:val="16"/>
        </w:rPr>
        <w:t xml:space="preserve"> </w:t>
      </w:r>
      <w:r w:rsidR="006E4C6E" w:rsidRPr="002A397C">
        <w:rPr>
          <w:rFonts w:ascii="Times New Roman" w:hAnsi="Times New Roman"/>
          <w:sz w:val="28"/>
          <w:szCs w:val="28"/>
        </w:rPr>
        <w:t>сообщаем</w:t>
      </w:r>
      <w:r w:rsidRPr="002A397C">
        <w:rPr>
          <w:rFonts w:ascii="Times New Roman" w:hAnsi="Times New Roman"/>
          <w:sz w:val="28"/>
          <w:szCs w:val="28"/>
        </w:rPr>
        <w:t xml:space="preserve"> о проведении второго этапа конкурс</w:t>
      </w:r>
      <w:r w:rsidR="0092150F" w:rsidRPr="002A397C">
        <w:rPr>
          <w:rFonts w:ascii="Times New Roman" w:hAnsi="Times New Roman"/>
          <w:sz w:val="28"/>
          <w:szCs w:val="28"/>
        </w:rPr>
        <w:t>а</w:t>
      </w:r>
      <w:r w:rsidRPr="002A397C">
        <w:rPr>
          <w:rFonts w:ascii="Times New Roman" w:hAnsi="Times New Roman"/>
          <w:sz w:val="28"/>
          <w:szCs w:val="28"/>
        </w:rPr>
        <w:t xml:space="preserve"> на замещение вакантн</w:t>
      </w:r>
      <w:r w:rsidR="0092150F" w:rsidRPr="002A397C">
        <w:rPr>
          <w:rFonts w:ascii="Times New Roman" w:hAnsi="Times New Roman"/>
          <w:sz w:val="28"/>
          <w:szCs w:val="28"/>
        </w:rPr>
        <w:t>ых</w:t>
      </w:r>
      <w:r w:rsidRPr="002A397C">
        <w:rPr>
          <w:rFonts w:ascii="Times New Roman" w:hAnsi="Times New Roman"/>
          <w:sz w:val="28"/>
          <w:szCs w:val="28"/>
        </w:rPr>
        <w:t xml:space="preserve"> должност</w:t>
      </w:r>
      <w:r w:rsidR="0092150F" w:rsidRPr="002A397C">
        <w:rPr>
          <w:rFonts w:ascii="Times New Roman" w:hAnsi="Times New Roman"/>
          <w:sz w:val="28"/>
          <w:szCs w:val="28"/>
        </w:rPr>
        <w:t>ей</w:t>
      </w:r>
      <w:r w:rsidRPr="002A397C">
        <w:rPr>
          <w:rFonts w:ascii="Times New Roman" w:hAnsi="Times New Roman"/>
          <w:sz w:val="28"/>
          <w:szCs w:val="28"/>
        </w:rPr>
        <w:t xml:space="preserve"> государственной граждан</w:t>
      </w:r>
      <w:r w:rsidR="0092150F" w:rsidRPr="002A397C">
        <w:rPr>
          <w:rFonts w:ascii="Times New Roman" w:hAnsi="Times New Roman"/>
          <w:sz w:val="28"/>
          <w:szCs w:val="28"/>
        </w:rPr>
        <w:t xml:space="preserve">ской службы </w:t>
      </w:r>
      <w:r w:rsidRPr="002A397C">
        <w:rPr>
          <w:rFonts w:ascii="Times New Roman" w:hAnsi="Times New Roman"/>
          <w:sz w:val="28"/>
          <w:szCs w:val="28"/>
        </w:rPr>
        <w:t xml:space="preserve"> </w:t>
      </w:r>
      <w:r w:rsidR="00D04A24" w:rsidRPr="002A397C">
        <w:rPr>
          <w:rFonts w:ascii="Times New Roman" w:hAnsi="Times New Roman"/>
          <w:sz w:val="28"/>
          <w:szCs w:val="28"/>
        </w:rPr>
        <w:t xml:space="preserve">Министерства </w:t>
      </w:r>
      <w:r w:rsidR="002A397C" w:rsidRPr="002A397C">
        <w:rPr>
          <w:rFonts w:ascii="Times New Roman" w:hAnsi="Times New Roman"/>
          <w:b/>
          <w:sz w:val="28"/>
          <w:szCs w:val="28"/>
        </w:rPr>
        <w:t>28 марта</w:t>
      </w:r>
      <w:r w:rsidR="00832FCB" w:rsidRPr="002A397C">
        <w:rPr>
          <w:rFonts w:ascii="Times New Roman" w:hAnsi="Times New Roman"/>
          <w:b/>
          <w:sz w:val="28"/>
          <w:szCs w:val="28"/>
        </w:rPr>
        <w:t xml:space="preserve"> </w:t>
      </w:r>
      <w:r w:rsidRPr="002A397C">
        <w:rPr>
          <w:rFonts w:ascii="Times New Roman" w:hAnsi="Times New Roman"/>
          <w:b/>
          <w:sz w:val="28"/>
          <w:szCs w:val="28"/>
        </w:rPr>
        <w:t>202</w:t>
      </w:r>
      <w:r w:rsidR="002A397C" w:rsidRPr="002A397C">
        <w:rPr>
          <w:rFonts w:ascii="Times New Roman" w:hAnsi="Times New Roman"/>
          <w:b/>
          <w:sz w:val="28"/>
          <w:szCs w:val="28"/>
        </w:rPr>
        <w:t>4</w:t>
      </w:r>
      <w:r w:rsidRPr="002A397C">
        <w:rPr>
          <w:rFonts w:ascii="Times New Roman" w:hAnsi="Times New Roman"/>
          <w:b/>
          <w:sz w:val="28"/>
          <w:szCs w:val="28"/>
        </w:rPr>
        <w:t xml:space="preserve"> года в 11 часов 00 минут</w:t>
      </w:r>
      <w:r w:rsidRPr="002A397C">
        <w:rPr>
          <w:rFonts w:ascii="Times New Roman" w:hAnsi="Times New Roman"/>
          <w:sz w:val="28"/>
          <w:szCs w:val="28"/>
        </w:rPr>
        <w:t xml:space="preserve"> в здании Министерства, расположенного по адресу: ЧР, г. Грозный, </w:t>
      </w:r>
      <w:r w:rsidR="002A397C" w:rsidRPr="002A39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пр. А-Х.А. Кадырова,3/25, здание «Бизнес-Центр» (14-й этаж).</w:t>
      </w:r>
      <w:r w:rsidR="002A397C" w:rsidRPr="002A39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F0AF6" w:rsidRPr="002A397C" w:rsidRDefault="001F0AF6" w:rsidP="002A397C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</w:pPr>
    </w:p>
    <w:sectPr w:rsidR="001F0AF6" w:rsidRPr="002A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A6AEF"/>
    <w:rsid w:val="001F0AF6"/>
    <w:rsid w:val="002A397C"/>
    <w:rsid w:val="002E4951"/>
    <w:rsid w:val="00365E68"/>
    <w:rsid w:val="00510596"/>
    <w:rsid w:val="005321CF"/>
    <w:rsid w:val="005750A2"/>
    <w:rsid w:val="005F06F7"/>
    <w:rsid w:val="006E4C6E"/>
    <w:rsid w:val="00832FCB"/>
    <w:rsid w:val="0092150F"/>
    <w:rsid w:val="00A011E6"/>
    <w:rsid w:val="00CB2A2F"/>
    <w:rsid w:val="00D04A24"/>
    <w:rsid w:val="00D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6BD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user</cp:lastModifiedBy>
  <cp:revision>17</cp:revision>
  <dcterms:created xsi:type="dcterms:W3CDTF">2021-08-09T13:10:00Z</dcterms:created>
  <dcterms:modified xsi:type="dcterms:W3CDTF">2024-03-18T11:12:00Z</dcterms:modified>
</cp:coreProperties>
</file>